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BAREMBACH</w:t>
      </w:r>
    </w:p>
    <w:p w:rsidR="0060752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</w:p>
    <w:p w:rsidR="0068066B" w:rsidRDefault="0060752B" w:rsidP="0060752B">
      <w:pPr>
        <w:pStyle w:val="NormalWeb"/>
        <w:shd w:val="clear" w:color="auto" w:fill="B3B3B3"/>
        <w:spacing w:before="0" w:after="0"/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>ARMOIRE</w:t>
      </w:r>
      <w:r w:rsidR="004376FD">
        <w:rPr>
          <w:b/>
          <w:bCs/>
          <w:sz w:val="44"/>
          <w:szCs w:val="44"/>
          <w:lang w:val="en-GB"/>
        </w:rPr>
        <w:t xml:space="preserve">  </w:t>
      </w:r>
    </w:p>
    <w:p w:rsidR="0068066B" w:rsidRDefault="0068066B" w:rsidP="0060752B">
      <w:pPr>
        <w:pStyle w:val="NormalWeb"/>
        <w:spacing w:after="0"/>
        <w:rPr>
          <w:lang w:val="en-GB"/>
        </w:rPr>
      </w:pPr>
    </w:p>
    <w:p w:rsidR="0068066B" w:rsidRDefault="009A0B94" w:rsidP="005A22DC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sz w:val="36"/>
          <w:szCs w:val="36"/>
          <w:u w:val="single"/>
          <w:lang w:val="en-GB"/>
        </w:rPr>
        <w:t>Electricité 3</w:t>
      </w:r>
    </w:p>
    <w:p w:rsidR="009A0B94" w:rsidRDefault="009A0B94" w:rsidP="005A22DC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sz w:val="36"/>
          <w:szCs w:val="36"/>
          <w:u w:val="single"/>
          <w:lang w:val="en-GB"/>
        </w:rPr>
        <w:t>Electricité et realisations techniques (JEULIN)</w:t>
      </w:r>
    </w:p>
    <w:p w:rsidR="009A0B94" w:rsidRPr="005A22DC" w:rsidRDefault="009A0B94" w:rsidP="005A22DC">
      <w:pPr>
        <w:pStyle w:val="NormalWeb"/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  <w:lang w:val="en-GB"/>
        </w:rPr>
      </w:pPr>
      <w:r>
        <w:rPr>
          <w:rFonts w:ascii="Arial Black" w:hAnsi="Arial Black"/>
          <w:b/>
          <w:bCs/>
          <w:sz w:val="36"/>
          <w:szCs w:val="36"/>
          <w:u w:val="single"/>
          <w:lang w:val="en-GB"/>
        </w:rPr>
        <w:t>(cycle 2)</w:t>
      </w:r>
    </w:p>
    <w:p w:rsidR="0068066B" w:rsidRDefault="0068066B" w:rsidP="0060752B">
      <w:pPr>
        <w:pStyle w:val="NormalWeb"/>
        <w:spacing w:after="0"/>
        <w:rPr>
          <w:b/>
          <w:bCs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1429"/>
      </w:tblGrid>
      <w:tr w:rsidR="0060752B" w:rsidRPr="0060752B" w:rsidTr="00EE74C5">
        <w:tc>
          <w:tcPr>
            <w:tcW w:w="5949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rPr>
                <w:b/>
                <w:bCs/>
                <w:sz w:val="28"/>
                <w:szCs w:val="28"/>
                <w:lang w:val="en-GB"/>
              </w:rPr>
            </w:pPr>
            <w:r w:rsidRPr="0060752B">
              <w:rPr>
                <w:b/>
                <w:bCs/>
                <w:sz w:val="28"/>
                <w:szCs w:val="28"/>
                <w:lang w:val="en-GB"/>
              </w:rPr>
              <w:t>Inventaire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 w:rsidRPr="0060752B">
              <w:rPr>
                <w:b/>
                <w:bCs/>
                <w:lang w:val="en-GB"/>
              </w:rPr>
              <w:t>2019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prêté</w:t>
            </w:r>
          </w:p>
        </w:tc>
      </w:tr>
      <w:tr w:rsidR="0060752B" w:rsidTr="00EE74C5">
        <w:tc>
          <w:tcPr>
            <w:tcW w:w="5949" w:type="dxa"/>
          </w:tcPr>
          <w:p w:rsidR="0060752B" w:rsidRPr="0060752B" w:rsidRDefault="009A0B94" w:rsidP="0060752B">
            <w:pPr>
              <w:pStyle w:val="NormalWeb"/>
              <w:spacing w:before="0"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Pinces crocodiles</w:t>
            </w:r>
            <w:r w:rsidR="00EC3F76">
              <w:rPr>
                <w:sz w:val="28"/>
                <w:szCs w:val="28"/>
              </w:rPr>
              <w:t xml:space="preserve"> vertes</w:t>
            </w:r>
          </w:p>
        </w:tc>
        <w:tc>
          <w:tcPr>
            <w:tcW w:w="1417" w:type="dxa"/>
          </w:tcPr>
          <w:p w:rsidR="0060752B" w:rsidRPr="0060752B" w:rsidRDefault="00EC3F76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47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EC3F76" w:rsidTr="00EE74C5">
        <w:tc>
          <w:tcPr>
            <w:tcW w:w="5949" w:type="dxa"/>
          </w:tcPr>
          <w:p w:rsidR="00EC3F76" w:rsidRDefault="00EC3F76" w:rsidP="0060752B">
            <w:pPr>
              <w:pStyle w:val="NormalWeb"/>
              <w:spacing w:before="0" w:after="0"/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Pinces crocodiles</w:t>
            </w:r>
            <w:r>
              <w:rPr>
                <w:sz w:val="28"/>
                <w:szCs w:val="28"/>
              </w:rPr>
              <w:t xml:space="preserve"> blanches</w:t>
            </w:r>
          </w:p>
        </w:tc>
        <w:tc>
          <w:tcPr>
            <w:tcW w:w="1417" w:type="dxa"/>
          </w:tcPr>
          <w:p w:rsidR="00EC3F76" w:rsidRDefault="00EC3F76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54</w:t>
            </w:r>
          </w:p>
        </w:tc>
        <w:tc>
          <w:tcPr>
            <w:tcW w:w="1417" w:type="dxa"/>
          </w:tcPr>
          <w:p w:rsidR="00EC3F76" w:rsidRPr="0060752B" w:rsidRDefault="00EC3F76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Lampes de poche (à pile 3 LR 12) sans ampoule</w:t>
            </w:r>
          </w:p>
        </w:tc>
        <w:tc>
          <w:tcPr>
            <w:tcW w:w="1417" w:type="dxa"/>
          </w:tcPr>
          <w:p w:rsidR="0060752B" w:rsidRPr="0060752B" w:rsidRDefault="00EC3F76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Piles 3 LR 12</w:t>
            </w:r>
          </w:p>
        </w:tc>
        <w:tc>
          <w:tcPr>
            <w:tcW w:w="1417" w:type="dxa"/>
          </w:tcPr>
          <w:p w:rsidR="0060752B" w:rsidRPr="0060752B" w:rsidRDefault="00EC3F76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  <w:bookmarkStart w:id="0" w:name="_GoBack"/>
            <w:bookmarkEnd w:id="0"/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9A0B94">
        <w:tc>
          <w:tcPr>
            <w:tcW w:w="5949" w:type="dxa"/>
            <w:shd w:val="clear" w:color="auto" w:fill="A6A6A6" w:themeFill="background1" w:themeFillShade="A6"/>
          </w:tcPr>
          <w:p w:rsidR="0060752B" w:rsidRPr="0060752B" w:rsidRDefault="009A0B94" w:rsidP="0060752B">
            <w:pPr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CIRCUITS ELECTRIQUES CI et CII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9A0B94" w:rsidP="0060752B">
            <w:pPr>
              <w:ind w:left="340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Ponts jaunes</w:t>
            </w:r>
          </w:p>
        </w:tc>
        <w:tc>
          <w:tcPr>
            <w:tcW w:w="1417" w:type="dxa"/>
          </w:tcPr>
          <w:p w:rsidR="0060752B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Cubes jaunes</w:t>
            </w:r>
          </w:p>
        </w:tc>
        <w:tc>
          <w:tcPr>
            <w:tcW w:w="1417" w:type="dxa"/>
          </w:tcPr>
          <w:p w:rsidR="0060752B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Cubes bleus</w:t>
            </w:r>
          </w:p>
        </w:tc>
        <w:tc>
          <w:tcPr>
            <w:tcW w:w="1417" w:type="dxa"/>
          </w:tcPr>
          <w:p w:rsidR="0060752B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60752B" w:rsidTr="00EE74C5">
        <w:tc>
          <w:tcPr>
            <w:tcW w:w="5949" w:type="dxa"/>
          </w:tcPr>
          <w:p w:rsidR="0060752B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Cubes</w:t>
            </w:r>
            <w:r>
              <w:rPr>
                <w:bCs/>
                <w:sz w:val="28"/>
                <w:szCs w:val="28"/>
                <w:lang w:val="en-GB"/>
              </w:rPr>
              <w:t xml:space="preserve"> rouges</w:t>
            </w:r>
          </w:p>
        </w:tc>
        <w:tc>
          <w:tcPr>
            <w:tcW w:w="1417" w:type="dxa"/>
          </w:tcPr>
          <w:p w:rsidR="0060752B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</w:t>
            </w:r>
          </w:p>
        </w:tc>
        <w:tc>
          <w:tcPr>
            <w:tcW w:w="1417" w:type="dxa"/>
          </w:tcPr>
          <w:p w:rsidR="0060752B" w:rsidRPr="0060752B" w:rsidRDefault="0060752B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Cubes</w:t>
            </w:r>
            <w:r>
              <w:rPr>
                <w:bCs/>
                <w:sz w:val="28"/>
                <w:szCs w:val="28"/>
                <w:lang w:val="en-GB"/>
              </w:rPr>
              <w:t xml:space="preserve"> noirs</w:t>
            </w:r>
          </w:p>
        </w:tc>
        <w:tc>
          <w:tcPr>
            <w:tcW w:w="1417" w:type="dxa"/>
          </w:tcPr>
          <w:p w:rsidR="005A22DC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Cubes</w:t>
            </w:r>
            <w:r>
              <w:rPr>
                <w:bCs/>
                <w:sz w:val="28"/>
                <w:szCs w:val="28"/>
                <w:lang w:val="en-GB"/>
              </w:rPr>
              <w:t xml:space="preserve"> blancs</w:t>
            </w:r>
          </w:p>
        </w:tc>
        <w:tc>
          <w:tcPr>
            <w:tcW w:w="1417" w:type="dxa"/>
          </w:tcPr>
          <w:p w:rsidR="005A22DC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Triangles verts</w:t>
            </w:r>
          </w:p>
        </w:tc>
        <w:tc>
          <w:tcPr>
            <w:tcW w:w="1417" w:type="dxa"/>
          </w:tcPr>
          <w:p w:rsidR="005A22DC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Quarts de disque rouges</w:t>
            </w:r>
          </w:p>
        </w:tc>
        <w:tc>
          <w:tcPr>
            <w:tcW w:w="1417" w:type="dxa"/>
          </w:tcPr>
          <w:p w:rsidR="005A22DC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Quarts de disque jaunes</w:t>
            </w:r>
          </w:p>
        </w:tc>
        <w:tc>
          <w:tcPr>
            <w:tcW w:w="1417" w:type="dxa"/>
          </w:tcPr>
          <w:p w:rsidR="005A22DC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9A0B94" w:rsidRPr="0060752B" w:rsidRDefault="009A0B94" w:rsidP="009A0B94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Pelles jaunes</w:t>
            </w:r>
          </w:p>
        </w:tc>
        <w:tc>
          <w:tcPr>
            <w:tcW w:w="1417" w:type="dxa"/>
          </w:tcPr>
          <w:p w:rsidR="005A22DC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5A22DC" w:rsidTr="00EE74C5">
        <w:tc>
          <w:tcPr>
            <w:tcW w:w="5949" w:type="dxa"/>
          </w:tcPr>
          <w:p w:rsidR="005A22DC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Pelles bleues</w:t>
            </w:r>
          </w:p>
        </w:tc>
        <w:tc>
          <w:tcPr>
            <w:tcW w:w="1417" w:type="dxa"/>
          </w:tcPr>
          <w:p w:rsidR="005A22DC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</w:t>
            </w:r>
          </w:p>
        </w:tc>
        <w:tc>
          <w:tcPr>
            <w:tcW w:w="1417" w:type="dxa"/>
          </w:tcPr>
          <w:p w:rsidR="005A22DC" w:rsidRPr="0060752B" w:rsidRDefault="005A22DC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Supports gris</w:t>
            </w: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Roues bleues en mousse</w:t>
            </w: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Moteurs</w:t>
            </w: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Interrupteurs</w:t>
            </w: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Culots ampoule</w:t>
            </w: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Disques</w:t>
            </w: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Cubes transparents</w:t>
            </w: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Formes mousses</w:t>
            </w:r>
          </w:p>
        </w:tc>
        <w:tc>
          <w:tcPr>
            <w:tcW w:w="1417" w:type="dxa"/>
          </w:tcPr>
          <w:p w:rsidR="009A0B94" w:rsidRDefault="009A0B94" w:rsidP="009A0B94">
            <w:pPr>
              <w:pStyle w:val="NormalWeb"/>
              <w:spacing w:before="0" w:after="0"/>
              <w:ind w:left="340" w:right="34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Formes mousses disque</w:t>
            </w: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Chapeaux ampoules</w:t>
            </w: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lastRenderedPageBreak/>
              <w:t>Règlettes 11 trous</w:t>
            </w: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Fils “tire-bouchon” électriques</w:t>
            </w: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  <w:tr w:rsidR="009A0B94" w:rsidTr="00EE74C5">
        <w:tc>
          <w:tcPr>
            <w:tcW w:w="5949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Pies LR6</w:t>
            </w:r>
          </w:p>
        </w:tc>
        <w:tc>
          <w:tcPr>
            <w:tcW w:w="1417" w:type="dxa"/>
          </w:tcPr>
          <w:p w:rsidR="009A0B94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</w:t>
            </w:r>
          </w:p>
        </w:tc>
        <w:tc>
          <w:tcPr>
            <w:tcW w:w="1417" w:type="dxa"/>
          </w:tcPr>
          <w:p w:rsidR="009A0B94" w:rsidRPr="0060752B" w:rsidRDefault="009A0B94" w:rsidP="0060752B">
            <w:pPr>
              <w:pStyle w:val="NormalWeb"/>
              <w:spacing w:before="0" w:after="0"/>
              <w:ind w:left="340" w:right="340"/>
              <w:jc w:val="center"/>
              <w:rPr>
                <w:bCs/>
                <w:lang w:val="en-GB"/>
              </w:rPr>
            </w:pPr>
          </w:p>
        </w:tc>
      </w:tr>
    </w:tbl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Mise à jour :</w:t>
      </w:r>
    </w:p>
    <w:p w:rsid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Prêté le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à : </w:t>
      </w:r>
    </w:p>
    <w:p w:rsidR="0060752B" w:rsidRPr="0060752B" w:rsidRDefault="0060752B" w:rsidP="0060752B">
      <w:pPr>
        <w:pStyle w:val="NormalW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Signature : </w:t>
      </w:r>
    </w:p>
    <w:sectPr w:rsidR="0060752B" w:rsidRPr="006075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6C" w:rsidRDefault="00850D6C">
      <w:r>
        <w:separator/>
      </w:r>
    </w:p>
  </w:endnote>
  <w:endnote w:type="continuationSeparator" w:id="0">
    <w:p w:rsidR="00850D6C" w:rsidRDefault="0085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6C" w:rsidRDefault="00850D6C">
      <w:r>
        <w:rPr>
          <w:color w:val="000000"/>
        </w:rPr>
        <w:separator/>
      </w:r>
    </w:p>
  </w:footnote>
  <w:footnote w:type="continuationSeparator" w:id="0">
    <w:p w:rsidR="00850D6C" w:rsidRDefault="0085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066B"/>
    <w:rsid w:val="004376FD"/>
    <w:rsid w:val="005A22DC"/>
    <w:rsid w:val="0060752B"/>
    <w:rsid w:val="0068066B"/>
    <w:rsid w:val="006A5101"/>
    <w:rsid w:val="00850D6C"/>
    <w:rsid w:val="009A0B94"/>
    <w:rsid w:val="009F2C72"/>
    <w:rsid w:val="00B24F8B"/>
    <w:rsid w:val="00C1767B"/>
    <w:rsid w:val="00D04277"/>
    <w:rsid w:val="00D72DE3"/>
    <w:rsid w:val="00EC3F76"/>
    <w:rsid w:val="00FA4BB2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625A-FD87-4A7E-A68A-E6CC71A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119"/>
    </w:pPr>
  </w:style>
  <w:style w:type="table" w:styleId="Grilledutableau">
    <w:name w:val="Table Grid"/>
    <w:basedOn w:val="TableauNormal"/>
    <w:uiPriority w:val="39"/>
    <w:rsid w:val="0060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jhemmerlin</dc:creator>
  <cp:lastModifiedBy>jhemmerlin</cp:lastModifiedBy>
  <cp:revision>3</cp:revision>
  <dcterms:created xsi:type="dcterms:W3CDTF">2020-06-10T07:46:00Z</dcterms:created>
  <dcterms:modified xsi:type="dcterms:W3CDTF">2020-06-10T07:48:00Z</dcterms:modified>
</cp:coreProperties>
</file>