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52B" w:rsidRDefault="0060752B" w:rsidP="0060752B">
      <w:pPr>
        <w:pStyle w:val="NormalWeb"/>
        <w:shd w:val="clear" w:color="auto" w:fill="B3B3B3"/>
        <w:spacing w:before="0" w:after="0"/>
        <w:rPr>
          <w:b/>
          <w:bCs/>
          <w:sz w:val="44"/>
          <w:szCs w:val="44"/>
          <w:lang w:val="en-GB"/>
        </w:rPr>
      </w:pPr>
      <w:r>
        <w:rPr>
          <w:b/>
          <w:bCs/>
          <w:sz w:val="44"/>
          <w:szCs w:val="44"/>
          <w:lang w:val="en-GB"/>
        </w:rPr>
        <w:t>BAREMBACH</w:t>
      </w:r>
    </w:p>
    <w:p w:rsidR="0060752B" w:rsidRDefault="0060752B" w:rsidP="0060752B">
      <w:pPr>
        <w:pStyle w:val="NormalWeb"/>
        <w:shd w:val="clear" w:color="auto" w:fill="B3B3B3"/>
        <w:spacing w:before="0" w:after="0"/>
        <w:rPr>
          <w:b/>
          <w:bCs/>
          <w:sz w:val="44"/>
          <w:szCs w:val="44"/>
          <w:lang w:val="en-GB"/>
        </w:rPr>
      </w:pPr>
    </w:p>
    <w:p w:rsidR="0068066B" w:rsidRDefault="0060752B" w:rsidP="0060752B">
      <w:pPr>
        <w:pStyle w:val="NormalWeb"/>
        <w:shd w:val="clear" w:color="auto" w:fill="B3B3B3"/>
        <w:spacing w:before="0" w:after="0"/>
        <w:rPr>
          <w:b/>
          <w:bCs/>
          <w:sz w:val="44"/>
          <w:szCs w:val="44"/>
          <w:lang w:val="en-GB"/>
        </w:rPr>
      </w:pPr>
      <w:r>
        <w:rPr>
          <w:b/>
          <w:bCs/>
          <w:sz w:val="44"/>
          <w:szCs w:val="44"/>
          <w:lang w:val="en-GB"/>
        </w:rPr>
        <w:t>ARMOIRE ….</w:t>
      </w:r>
    </w:p>
    <w:p w:rsidR="0068066B" w:rsidRDefault="0068066B" w:rsidP="0060752B">
      <w:pPr>
        <w:pStyle w:val="NormalWeb"/>
        <w:spacing w:after="0"/>
        <w:rPr>
          <w:lang w:val="en-GB"/>
        </w:rPr>
      </w:pPr>
    </w:p>
    <w:p w:rsidR="0068066B" w:rsidRPr="00E8443B" w:rsidRDefault="002051CC" w:rsidP="00E8443B">
      <w:pPr>
        <w:pStyle w:val="NormalWeb"/>
        <w:spacing w:after="0"/>
        <w:jc w:val="center"/>
        <w:rPr>
          <w:rFonts w:ascii="Arial Black" w:hAnsi="Arial Black"/>
          <w:b/>
          <w:bCs/>
          <w:sz w:val="36"/>
          <w:szCs w:val="36"/>
          <w:u w:val="single"/>
          <w:lang w:val="en-GB"/>
        </w:rPr>
      </w:pPr>
      <w:r>
        <w:rPr>
          <w:rFonts w:ascii="Arial Black" w:hAnsi="Arial Black"/>
          <w:b/>
          <w:bCs/>
          <w:sz w:val="36"/>
          <w:szCs w:val="36"/>
          <w:u w:val="single"/>
          <w:lang w:val="en-GB"/>
        </w:rPr>
        <w:t>MALLE ELECTRICITE N° 1</w:t>
      </w:r>
    </w:p>
    <w:p w:rsidR="0068066B" w:rsidRDefault="0060752B" w:rsidP="0060752B">
      <w:pPr>
        <w:pStyle w:val="NormalWeb"/>
        <w:spacing w:after="0"/>
      </w:pPr>
      <w:bookmarkStart w:id="0" w:name="_GoBack"/>
      <w:bookmarkEnd w:id="0"/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</w:p>
    <w:p w:rsidR="0068066B" w:rsidRDefault="0068066B" w:rsidP="0060752B">
      <w:pPr>
        <w:pStyle w:val="NormalWeb"/>
        <w:spacing w:after="0"/>
        <w:rPr>
          <w:b/>
          <w:bCs/>
          <w:u w:val="single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1429"/>
      </w:tblGrid>
      <w:tr w:rsidR="0060752B" w:rsidRPr="0060752B" w:rsidTr="00EE74C5">
        <w:tc>
          <w:tcPr>
            <w:tcW w:w="5949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rPr>
                <w:b/>
                <w:bCs/>
                <w:sz w:val="28"/>
                <w:szCs w:val="28"/>
                <w:lang w:val="en-GB"/>
              </w:rPr>
            </w:pPr>
            <w:r w:rsidRPr="0060752B">
              <w:rPr>
                <w:b/>
                <w:bCs/>
                <w:sz w:val="28"/>
                <w:szCs w:val="28"/>
                <w:lang w:val="en-GB"/>
              </w:rPr>
              <w:t>Inventaire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/>
                <w:bCs/>
                <w:lang w:val="en-GB"/>
              </w:rPr>
            </w:pPr>
            <w:r w:rsidRPr="0060752B">
              <w:rPr>
                <w:b/>
                <w:bCs/>
                <w:lang w:val="en-GB"/>
              </w:rPr>
              <w:t>2019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prêté</w:t>
            </w:r>
          </w:p>
        </w:tc>
      </w:tr>
      <w:tr w:rsidR="0060752B" w:rsidTr="00EE74C5">
        <w:tc>
          <w:tcPr>
            <w:tcW w:w="5949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rPr>
                <w:sz w:val="28"/>
                <w:szCs w:val="28"/>
              </w:rPr>
            </w:pPr>
            <w:r w:rsidRPr="0060752B">
              <w:rPr>
                <w:sz w:val="28"/>
                <w:szCs w:val="28"/>
              </w:rPr>
              <w:t>Guide pédagogique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 w:rsidRPr="0060752B">
              <w:rPr>
                <w:bCs/>
                <w:lang w:val="en-GB"/>
              </w:rPr>
              <w:t>1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60752B" w:rsidTr="00EE74C5">
        <w:tc>
          <w:tcPr>
            <w:tcW w:w="5949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 w:rsidRPr="0060752B">
              <w:rPr>
                <w:sz w:val="28"/>
                <w:szCs w:val="28"/>
              </w:rPr>
              <w:t>Pince coupe fil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60752B" w:rsidTr="00EE74C5">
        <w:tc>
          <w:tcPr>
            <w:tcW w:w="5949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 w:rsidRPr="0060752B">
              <w:rPr>
                <w:sz w:val="28"/>
                <w:szCs w:val="28"/>
              </w:rPr>
              <w:t>Pinces croco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60752B" w:rsidTr="00EE74C5">
        <w:tc>
          <w:tcPr>
            <w:tcW w:w="5949" w:type="dxa"/>
          </w:tcPr>
          <w:p w:rsidR="0060752B" w:rsidRPr="0060752B" w:rsidRDefault="0060752B" w:rsidP="0060752B">
            <w:pPr>
              <w:ind w:left="340" w:right="340"/>
              <w:rPr>
                <w:sz w:val="28"/>
                <w:szCs w:val="28"/>
              </w:rPr>
            </w:pPr>
            <w:r w:rsidRPr="0060752B">
              <w:rPr>
                <w:sz w:val="28"/>
                <w:szCs w:val="28"/>
              </w:rPr>
              <w:t>Cables électriques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60752B" w:rsidTr="00EE74C5">
        <w:tc>
          <w:tcPr>
            <w:tcW w:w="5949" w:type="dxa"/>
          </w:tcPr>
          <w:p w:rsidR="0060752B" w:rsidRPr="0060752B" w:rsidRDefault="0060752B" w:rsidP="0060752B">
            <w:pPr>
              <w:ind w:left="340" w:right="340"/>
              <w:rPr>
                <w:sz w:val="28"/>
                <w:szCs w:val="28"/>
              </w:rPr>
            </w:pPr>
            <w:r w:rsidRPr="0060752B">
              <w:rPr>
                <w:sz w:val="28"/>
                <w:szCs w:val="28"/>
              </w:rPr>
              <w:t>Alu, zinc, carton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60752B" w:rsidTr="00EE74C5">
        <w:tc>
          <w:tcPr>
            <w:tcW w:w="5949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 w:rsidRPr="0060752B">
              <w:rPr>
                <w:bCs/>
                <w:sz w:val="28"/>
                <w:szCs w:val="28"/>
                <w:lang w:val="en-GB"/>
              </w:rPr>
              <w:t>Document accompagnement de la mallette électrique OPITEC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60752B" w:rsidTr="00EE74C5">
        <w:tc>
          <w:tcPr>
            <w:tcW w:w="5949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 w:rsidRPr="0060752B">
              <w:rPr>
                <w:bCs/>
                <w:sz w:val="28"/>
                <w:szCs w:val="28"/>
                <w:lang w:val="en-GB"/>
              </w:rPr>
              <w:t>Kits systems d’énergie solaire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 w:rsidRPr="0060752B">
              <w:rPr>
                <w:bCs/>
                <w:lang w:val="en-GB"/>
              </w:rPr>
              <w:t>5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60752B" w:rsidTr="00EE74C5">
        <w:tc>
          <w:tcPr>
            <w:tcW w:w="5949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 w:rsidRPr="0060752B">
              <w:rPr>
                <w:bCs/>
                <w:sz w:val="28"/>
                <w:szCs w:val="28"/>
                <w:lang w:val="en-GB"/>
              </w:rPr>
              <w:t>Malle Invicta :</w:t>
            </w:r>
          </w:p>
          <w:p w:rsidR="0060752B" w:rsidRDefault="0060752B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 w:rsidRPr="0060752B">
              <w:rPr>
                <w:bCs/>
                <w:sz w:val="28"/>
                <w:szCs w:val="28"/>
                <w:lang w:val="en-GB"/>
              </w:rPr>
              <w:t xml:space="preserve"> supports on / off</w:t>
            </w:r>
          </w:p>
          <w:p w:rsidR="0060752B" w:rsidRDefault="0060752B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panneau solaire</w:t>
            </w:r>
          </w:p>
          <w:p w:rsidR="0060752B" w:rsidRDefault="0060752B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moteur</w:t>
            </w:r>
          </w:p>
          <w:p w:rsidR="0060752B" w:rsidRDefault="0060752B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buzz</w:t>
            </w:r>
          </w:p>
          <w:p w:rsidR="0060752B" w:rsidRDefault="0060752B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ouipéremètre</w:t>
            </w:r>
          </w:p>
          <w:p w:rsidR="0060752B" w:rsidRDefault="0060752B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turbine</w:t>
            </w:r>
          </w:p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matériel cylindrique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 w:rsidRPr="0060752B">
              <w:rPr>
                <w:bCs/>
                <w:lang w:val="en-GB"/>
              </w:rPr>
              <w:t>2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</w:tbl>
    <w:p w:rsidR="0060752B" w:rsidRDefault="0060752B" w:rsidP="0060752B">
      <w:pPr>
        <w:pStyle w:val="NormalWeb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Mise à jour :</w:t>
      </w:r>
    </w:p>
    <w:p w:rsidR="0060752B" w:rsidRDefault="0060752B" w:rsidP="0060752B">
      <w:pPr>
        <w:pStyle w:val="NormalWeb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Prêté le 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à : </w:t>
      </w:r>
    </w:p>
    <w:p w:rsidR="0060752B" w:rsidRDefault="0060752B" w:rsidP="0060752B">
      <w:pPr>
        <w:pStyle w:val="NormalWeb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Signature : </w:t>
      </w:r>
    </w:p>
    <w:p w:rsidR="0060752B" w:rsidRDefault="0060752B" w:rsidP="0060752B">
      <w:pPr>
        <w:pStyle w:val="NormalWeb"/>
        <w:spacing w:after="0"/>
        <w:rPr>
          <w:b/>
          <w:sz w:val="28"/>
          <w:szCs w:val="28"/>
        </w:rPr>
      </w:pPr>
    </w:p>
    <w:p w:rsidR="0060752B" w:rsidRPr="0060752B" w:rsidRDefault="0060752B" w:rsidP="0060752B">
      <w:pPr>
        <w:pStyle w:val="NormalWeb"/>
        <w:spacing w:after="0"/>
        <w:rPr>
          <w:b/>
          <w:sz w:val="28"/>
          <w:szCs w:val="28"/>
        </w:rPr>
      </w:pPr>
    </w:p>
    <w:sectPr w:rsidR="0060752B" w:rsidRPr="0060752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6B8" w:rsidRDefault="006206B8">
      <w:r>
        <w:separator/>
      </w:r>
    </w:p>
  </w:endnote>
  <w:endnote w:type="continuationSeparator" w:id="0">
    <w:p w:rsidR="006206B8" w:rsidRDefault="0062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6B8" w:rsidRDefault="006206B8">
      <w:r>
        <w:rPr>
          <w:color w:val="000000"/>
        </w:rPr>
        <w:separator/>
      </w:r>
    </w:p>
  </w:footnote>
  <w:footnote w:type="continuationSeparator" w:id="0">
    <w:p w:rsidR="006206B8" w:rsidRDefault="00620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6B"/>
    <w:rsid w:val="002051CC"/>
    <w:rsid w:val="0060752B"/>
    <w:rsid w:val="006206B8"/>
    <w:rsid w:val="0068066B"/>
    <w:rsid w:val="00E8443B"/>
    <w:rsid w:val="00FA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2625A-FD87-4A7E-A68A-E6CC71AE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pPr>
      <w:spacing w:before="280" w:after="119"/>
    </w:pPr>
  </w:style>
  <w:style w:type="table" w:styleId="Grilledutableau">
    <w:name w:val="Table Grid"/>
    <w:basedOn w:val="TableauNormal"/>
    <w:uiPriority w:val="39"/>
    <w:rsid w:val="0060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jhemmerlin</dc:creator>
  <cp:lastModifiedBy>jhemmerlin</cp:lastModifiedBy>
  <cp:revision>3</cp:revision>
  <dcterms:created xsi:type="dcterms:W3CDTF">2020-06-10T07:11:00Z</dcterms:created>
  <dcterms:modified xsi:type="dcterms:W3CDTF">2020-06-10T07:12:00Z</dcterms:modified>
</cp:coreProperties>
</file>